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2BC9C8A9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077C4F">
        <w:rPr>
          <w:rFonts w:ascii="Montserrat" w:hAnsi="Montserrat" w:cs="Arial"/>
          <w:sz w:val="22"/>
          <w:szCs w:val="22"/>
        </w:rPr>
        <w:t>1</w:t>
      </w:r>
      <w:r w:rsidR="00034DA6">
        <w:rPr>
          <w:rFonts w:ascii="Montserrat" w:hAnsi="Montserrat" w:cs="Arial"/>
          <w:sz w:val="22"/>
          <w:szCs w:val="22"/>
        </w:rPr>
        <w:t>2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034DA6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4FFDD0E4" w14:textId="77777777" w:rsidR="00225609" w:rsidRDefault="00D6453D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034DA6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034DA6"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58EA1BED" w:rsidR="00034DA6" w:rsidRPr="00F2436D" w:rsidRDefault="00034DA6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c)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454E63BC" w:rsidR="00F2436D" w:rsidRDefault="00034DA6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52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58DE3338" w:rsidR="00225609" w:rsidRPr="00A16DF7" w:rsidRDefault="00034DA6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Programa de trabajo con objetivos, metas, acciones, tiempos de ejecución y responsables de su operación, así como los mecanismos implementados para evaluar y someter a mejora los requisitos de crédito para las empresas que forman parte del sector minero para mantener condiciones de financiamiento competitivas; así como los resultados obtenidos de dichas evaluaciones y mejoras realizadas en 2023.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34F36523" w14:textId="56530D28" w:rsidR="00256EFA" w:rsidRDefault="00D6453D" w:rsidP="00383971">
      <w:pPr>
        <w:tabs>
          <w:tab w:val="left" w:pos="1005"/>
        </w:tabs>
        <w:jc w:val="both"/>
        <w:rPr>
          <w:rFonts w:ascii="Montserrat" w:hAnsi="Montserrat" w:cs="Arial"/>
          <w:bCs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Se adjunta</w:t>
      </w:r>
      <w:r w:rsidR="00034DA6">
        <w:rPr>
          <w:rFonts w:ascii="Montserrat" w:hAnsi="Montserrat" w:cs="Arial"/>
          <w:bCs/>
          <w:sz w:val="22"/>
          <w:szCs w:val="22"/>
        </w:rPr>
        <w:t xml:space="preserve"> </w:t>
      </w:r>
      <w:r w:rsidR="00BD654A">
        <w:rPr>
          <w:rFonts w:ascii="Montserrat" w:hAnsi="Montserrat" w:cs="Arial"/>
          <w:bCs/>
          <w:sz w:val="22"/>
          <w:szCs w:val="22"/>
        </w:rPr>
        <w:t xml:space="preserve">el formato </w:t>
      </w:r>
      <w:r w:rsidR="00256EFA">
        <w:rPr>
          <w:rFonts w:ascii="Montserrat" w:hAnsi="Montserrat" w:cs="Arial"/>
          <w:bCs/>
          <w:sz w:val="22"/>
          <w:szCs w:val="22"/>
        </w:rPr>
        <w:t xml:space="preserve">DDD </w:t>
      </w:r>
      <w:r w:rsidR="004D5321" w:rsidRPr="004D5321">
        <w:rPr>
          <w:rFonts w:ascii="Montserrat" w:hAnsi="Montserrat" w:cs="Arial"/>
          <w:bCs/>
          <w:sz w:val="22"/>
          <w:szCs w:val="22"/>
        </w:rPr>
        <w:t>el cual contiene las propuestas de modificación realizadas por las distintas áreas del FIFOMI</w:t>
      </w:r>
      <w:r w:rsidR="004D5321">
        <w:rPr>
          <w:rFonts w:ascii="Montserrat" w:hAnsi="Montserrat" w:cs="Arial"/>
          <w:bCs/>
          <w:sz w:val="22"/>
          <w:szCs w:val="22"/>
        </w:rPr>
        <w:t xml:space="preserve">, </w:t>
      </w:r>
      <w:r w:rsidR="004D5321" w:rsidRPr="004D5321">
        <w:rPr>
          <w:rFonts w:ascii="Montserrat" w:hAnsi="Montserrat" w:cs="Arial"/>
          <w:bCs/>
          <w:sz w:val="22"/>
          <w:szCs w:val="22"/>
        </w:rPr>
        <w:t>con el objetivo de optimizar y mejorar la eficiencia de los procesos de seguimiento y evaluación</w:t>
      </w:r>
      <w:r w:rsidR="004D5321">
        <w:rPr>
          <w:rFonts w:ascii="Montserrat" w:hAnsi="Montserrat" w:cs="Arial"/>
          <w:bCs/>
          <w:sz w:val="22"/>
          <w:szCs w:val="22"/>
        </w:rPr>
        <w:t xml:space="preserve">, mismas que se someterán al Comité Interno de Crédito para su </w:t>
      </w:r>
      <w:r w:rsidR="003E4118">
        <w:rPr>
          <w:rFonts w:ascii="Montserrat" w:hAnsi="Montserrat" w:cs="Arial"/>
          <w:bCs/>
          <w:sz w:val="22"/>
          <w:szCs w:val="22"/>
        </w:rPr>
        <w:t>autorización</w:t>
      </w:r>
      <w:r w:rsidR="00293961">
        <w:rPr>
          <w:rFonts w:ascii="Montserrat" w:hAnsi="Montserrat" w:cs="Arial"/>
          <w:bCs/>
          <w:sz w:val="22"/>
          <w:szCs w:val="22"/>
        </w:rPr>
        <w:t xml:space="preserve"> y sea</w:t>
      </w:r>
      <w:r w:rsidR="008B215C">
        <w:rPr>
          <w:rFonts w:ascii="Montserrat" w:hAnsi="Montserrat" w:cs="Arial"/>
          <w:bCs/>
          <w:sz w:val="22"/>
          <w:szCs w:val="22"/>
        </w:rPr>
        <w:t xml:space="preserve"> establezcan en la versión del Manual de Crédito 2024</w:t>
      </w:r>
      <w:r w:rsidR="00293961">
        <w:rPr>
          <w:rFonts w:ascii="Montserrat" w:hAnsi="Montserrat" w:cs="Arial"/>
          <w:bCs/>
          <w:sz w:val="22"/>
          <w:szCs w:val="22"/>
        </w:rPr>
        <w:t xml:space="preserve"> </w:t>
      </w:r>
      <w:r w:rsidR="004D5321">
        <w:rPr>
          <w:rFonts w:ascii="Montserrat" w:hAnsi="Montserrat" w:cs="Arial"/>
          <w:bCs/>
          <w:sz w:val="22"/>
          <w:szCs w:val="22"/>
        </w:rPr>
        <w:t>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499"/>
        <w:gridCol w:w="3168"/>
      </w:tblGrid>
      <w:tr w:rsidR="00127377" w:rsidRPr="00B55534" w14:paraId="6B7779A4" w14:textId="77777777" w:rsidTr="004D532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393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685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4D532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393" w:type="pct"/>
            <w:vAlign w:val="center"/>
          </w:tcPr>
          <w:p w14:paraId="671C99F5" w14:textId="017E38B2" w:rsidR="00127377" w:rsidRPr="00B55534" w:rsidRDefault="004D5321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Formato DDD 2023</w:t>
            </w:r>
          </w:p>
        </w:tc>
        <w:tc>
          <w:tcPr>
            <w:tcW w:w="1685" w:type="pct"/>
            <w:vAlign w:val="center"/>
          </w:tcPr>
          <w:p w14:paraId="4F4B325B" w14:textId="07D318DB" w:rsidR="00127377" w:rsidRPr="00B55534" w:rsidRDefault="004D5321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52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Formato DDD - 2023 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043A1962" w14:textId="77777777" w:rsidR="004D5321" w:rsidRDefault="004D532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71602DC9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04B3D78B" w14:textId="77777777" w:rsidR="004D5321" w:rsidRDefault="004D532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1C867B3A" w:rsidR="004D5321" w:rsidRDefault="004D532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4B4160C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432AE080" w14:textId="77777777" w:rsidR="004D5321" w:rsidRDefault="004D532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0AAED619" w:rsidR="004D5321" w:rsidRDefault="004D532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lastRenderedPageBreak/>
        <w:t xml:space="preserve">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EC1C332" w14:textId="7A6A43A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9B36757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34DA6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56EFA"/>
    <w:rsid w:val="00272799"/>
    <w:rsid w:val="002747E1"/>
    <w:rsid w:val="00287137"/>
    <w:rsid w:val="00290070"/>
    <w:rsid w:val="00293961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E411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D5321"/>
    <w:rsid w:val="004E2559"/>
    <w:rsid w:val="004F479D"/>
    <w:rsid w:val="004F62F3"/>
    <w:rsid w:val="005004B4"/>
    <w:rsid w:val="00510226"/>
    <w:rsid w:val="005258ED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5C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D654A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5170C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6</cp:revision>
  <cp:lastPrinted>2021-10-01T15:14:00Z</cp:lastPrinted>
  <dcterms:created xsi:type="dcterms:W3CDTF">2024-03-12T22:59:00Z</dcterms:created>
  <dcterms:modified xsi:type="dcterms:W3CDTF">2024-03-12T23:02:00Z</dcterms:modified>
</cp:coreProperties>
</file>